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466EEF" w:rsidRDefault="007B7BAF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</w:t>
      </w:r>
    </w:p>
    <w:p w14:paraId="02000000" w14:textId="77777777" w:rsidR="00466EEF" w:rsidRDefault="00466EEF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3000000" w14:textId="77777777" w:rsidR="00466EEF" w:rsidRDefault="00466EEF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4000000" w14:textId="77777777" w:rsidR="00466EEF" w:rsidRDefault="007B7BAF">
      <w:pPr>
        <w:pStyle w:val="a3"/>
        <w:jc w:val="right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«Утвержден»</w:t>
      </w:r>
    </w:p>
    <w:p w14:paraId="05000000" w14:textId="77777777" w:rsidR="00466EEF" w:rsidRDefault="007B7BAF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педагогическом Совете</w:t>
      </w:r>
    </w:p>
    <w:p w14:paraId="06000000" w14:textId="402A4039" w:rsidR="00466EEF" w:rsidRDefault="00850ECA" w:rsidP="00850EC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8"/>
        </w:rPr>
        <w:t>4.04 .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7B7BAF">
        <w:rPr>
          <w:rFonts w:ascii="Times New Roman" w:hAnsi="Times New Roman"/>
          <w:sz w:val="28"/>
        </w:rPr>
        <w:t xml:space="preserve"> 2020г.</w:t>
      </w:r>
    </w:p>
    <w:p w14:paraId="07000000" w14:textId="77777777" w:rsidR="00466EEF" w:rsidRDefault="007B7BAF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Директор школы </w:t>
      </w:r>
    </w:p>
    <w:p w14:paraId="08000000" w14:textId="3C1F555F" w:rsidR="00466EEF" w:rsidRDefault="007B7BAF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 </w:t>
      </w:r>
      <w:proofErr w:type="spellStart"/>
      <w:r>
        <w:rPr>
          <w:rFonts w:ascii="Times New Roman" w:hAnsi="Times New Roman"/>
          <w:sz w:val="28"/>
        </w:rPr>
        <w:t>Абакарова</w:t>
      </w:r>
      <w:proofErr w:type="spellEnd"/>
      <w:r>
        <w:rPr>
          <w:rFonts w:ascii="Times New Roman" w:hAnsi="Times New Roman"/>
          <w:sz w:val="28"/>
        </w:rPr>
        <w:t xml:space="preserve"> Ш.Ш.</w:t>
      </w:r>
    </w:p>
    <w:p w14:paraId="09000000" w14:textId="77777777" w:rsidR="00466EEF" w:rsidRDefault="00466EEF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A000000" w14:textId="77777777" w:rsidR="00466EEF" w:rsidRDefault="00466EEF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B000000" w14:textId="77777777" w:rsidR="00466EEF" w:rsidRDefault="00466EEF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C000000" w14:textId="77777777" w:rsidR="00466EEF" w:rsidRDefault="00466EEF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D000000" w14:textId="77777777" w:rsidR="00466EEF" w:rsidRDefault="007B7B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Локальный акт</w:t>
      </w:r>
    </w:p>
    <w:p w14:paraId="0E000000" w14:textId="7227865B" w:rsidR="00466EEF" w:rsidRDefault="007B7BA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  <w:t xml:space="preserve">об организации дистанционного обучения </w:t>
      </w:r>
      <w:proofErr w:type="gramStart"/>
      <w:r>
        <w:rPr>
          <w:rFonts w:ascii="Times New Roman" w:hAnsi="Times New Roman"/>
          <w:sz w:val="28"/>
        </w:rPr>
        <w:t>МКОУ  "</w:t>
      </w:r>
      <w:proofErr w:type="spellStart"/>
      <w:proofErr w:type="gramEnd"/>
      <w:r>
        <w:rPr>
          <w:rFonts w:ascii="Times New Roman" w:hAnsi="Times New Roman"/>
          <w:sz w:val="28"/>
        </w:rPr>
        <w:t>Шушинская</w:t>
      </w:r>
      <w:proofErr w:type="spellEnd"/>
      <w:r>
        <w:rPr>
          <w:rFonts w:ascii="Times New Roman" w:hAnsi="Times New Roman"/>
          <w:sz w:val="28"/>
        </w:rPr>
        <w:t xml:space="preserve">  СОШ "</w:t>
      </w:r>
    </w:p>
    <w:p w14:paraId="0F000000" w14:textId="77777777" w:rsidR="00466EEF" w:rsidRDefault="007B7BAF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Методические рекомендации </w:t>
      </w:r>
      <w:r>
        <w:rPr>
          <w:rFonts w:ascii="Times New Roman" w:hAnsi="Times New Roman"/>
          <w:sz w:val="28"/>
        </w:rPr>
        <w:br/>
        <w:t>по реализации образовательных программ начального общего, .</w:t>
      </w:r>
      <w:r>
        <w:rPr>
          <w:rFonts w:ascii="Times New Roman" w:hAnsi="Times New Roman"/>
          <w:sz w:val="28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>
        <w:rPr>
          <w:rFonts w:ascii="Times New Roman" w:hAnsi="Times New Roman"/>
          <w:sz w:val="28"/>
        </w:rPr>
        <w:br/>
        <w:t>и дистанционных образовательных технологий школы</w:t>
      </w:r>
    </w:p>
    <w:p w14:paraId="10000000" w14:textId="77777777" w:rsidR="00466EEF" w:rsidRDefault="007B7BA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Настоящие Методические рекомендации разработаны в соответствии с Федеральным законом от 29 декабря 2012 г. № 273-ФЗ «Об образовании </w:t>
      </w:r>
      <w:r>
        <w:rPr>
          <w:rFonts w:ascii="Times New Roman" w:hAnsi="Times New Roman"/>
          <w:sz w:val="28"/>
        </w:rPr>
        <w:br/>
        <w:t>в Российской Федерации»</w:t>
      </w:r>
      <w:r>
        <w:rPr>
          <w:rFonts w:ascii="Times New Roman" w:hAnsi="Times New Roman"/>
          <w:sz w:val="28"/>
          <w:u w:color="000000"/>
        </w:rPr>
        <w:t xml:space="preserve"> </w:t>
      </w:r>
      <w:r>
        <w:rPr>
          <w:rFonts w:ascii="Times New Roman" w:hAnsi="Times New Roman"/>
          <w:sz w:val="28"/>
        </w:rPr>
        <w:t xml:space="preserve">(Собрание законодательства Российской Федерации, 2012, № 53, ст. 7598; 2020, № 9, ст. 1137), </w:t>
      </w:r>
      <w:r>
        <w:rPr>
          <w:rFonts w:ascii="Times New Roman" w:hAnsi="Times New Roman"/>
          <w:sz w:val="28"/>
          <w:u w:color="000000"/>
        </w:rPr>
        <w:t xml:space="preserve">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48226), в целях оказания </w:t>
      </w:r>
      <w:r>
        <w:rPr>
          <w:rFonts w:ascii="Times New Roman" w:hAnsi="Times New Roman"/>
          <w:sz w:val="28"/>
        </w:rPr>
        <w:t xml:space="preserve">методической помощи при реализации образовательных программ начального общего, основного общего, среднего общего образования, образовательных </w:t>
      </w:r>
      <w:r>
        <w:rPr>
          <w:rFonts w:ascii="Times New Roman" w:hAnsi="Times New Roman"/>
          <w:sz w:val="28"/>
        </w:rPr>
        <w:lastRenderedPageBreak/>
        <w:t>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14:paraId="11000000" w14:textId="0DC95D78" w:rsidR="00466EEF" w:rsidRDefault="007B7BAF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Главное требование, предъявляемое к средству организации дистанционного обучения – возможность одновременно организовать управление учебным процессом и контроль уровня получаемых знаний. Выбор платформы дистанционного обучения осуществляется в соответствии с конкретными требованиями, целями и задачами образовательной организации.  </w:t>
      </w:r>
      <w:r>
        <w:rPr>
          <w:rFonts w:ascii="Times New Roman" w:hAnsi="Times New Roman"/>
          <w:sz w:val="28"/>
        </w:rPr>
        <w:br/>
        <w:t>       Стоит отметить, что МКО</w:t>
      </w:r>
      <w:r w:rsidR="006A2F98">
        <w:rPr>
          <w:rFonts w:ascii="Times New Roman" w:hAnsi="Times New Roman"/>
          <w:sz w:val="28"/>
        </w:rPr>
        <w:t>У «</w:t>
      </w:r>
      <w:proofErr w:type="spellStart"/>
      <w:r w:rsidR="006A2F98">
        <w:rPr>
          <w:rFonts w:ascii="Times New Roman" w:hAnsi="Times New Roman"/>
          <w:sz w:val="28"/>
        </w:rPr>
        <w:t>Шушинская</w:t>
      </w:r>
      <w:proofErr w:type="spellEnd"/>
      <w:r w:rsidR="006A2F98"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proofErr w:type="gramStart"/>
      <w:r w:rsidR="006A2F98">
        <w:rPr>
          <w:rFonts w:ascii="Times New Roman" w:hAnsi="Times New Roman"/>
          <w:sz w:val="28"/>
        </w:rPr>
        <w:t xml:space="preserve">СОШ </w:t>
      </w:r>
      <w:r>
        <w:rPr>
          <w:rFonts w:ascii="Times New Roman" w:hAnsi="Times New Roman"/>
          <w:sz w:val="28"/>
        </w:rPr>
        <w:t>»</w:t>
      </w:r>
      <w:proofErr w:type="gramEnd"/>
      <w:r>
        <w:rPr>
          <w:rFonts w:ascii="Times New Roman" w:hAnsi="Times New Roman"/>
          <w:sz w:val="28"/>
        </w:rPr>
        <w:t xml:space="preserve"> обязуется ознакомить обучающихся и их родителей (законных представителей) с документами, регламентирующими осуществление образовательного процесса по системе дистанционного обучения. Формы дистанционных образовательных технологий: дистанционные конкурсы, олимпиада, дистанционное самообучение обучение в Интернете, видеоконференции, онлайн- тестирование, интернет-уроки, </w:t>
      </w:r>
      <w:proofErr w:type="spellStart"/>
      <w:r>
        <w:rPr>
          <w:rFonts w:ascii="Times New Roman" w:hAnsi="Times New Roman"/>
          <w:sz w:val="28"/>
        </w:rPr>
        <w:t>вебинары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skype</w:t>
      </w:r>
      <w:proofErr w:type="spellEnd"/>
      <w:r>
        <w:rPr>
          <w:rFonts w:ascii="Times New Roman" w:hAnsi="Times New Roman"/>
          <w:sz w:val="28"/>
        </w:rPr>
        <w:t>-общение, электронная почта, облачные сервисы и т.д. </w:t>
      </w:r>
      <w:r>
        <w:rPr>
          <w:rFonts w:ascii="Times New Roman" w:hAnsi="Times New Roman"/>
          <w:sz w:val="28"/>
        </w:rPr>
        <w:br/>
        <w:t>       В обучении с применением дистанционных образовательных технологий используются следующие организационные формы учебной деятельности: лекция, консультация, семинар, практическое занятие, лабораторная работа, контрольная работа, самостоятельная работа, научно-исследовательская работа, чат-занятия, веб-форумы.</w:t>
      </w:r>
      <w:r>
        <w:rPr>
          <w:rFonts w:ascii="Times New Roman" w:hAnsi="Times New Roman"/>
          <w:sz w:val="28"/>
        </w:rPr>
        <w:br/>
        <w:t>      Самостоятельная работа обучающихся может включать следующие организационные формы (элементы) дистанционного обучения: работа с электронным учебником, просмотр видео-лекций, прослушивание аудиокассет, компьютерное тестирование, изучение печатных и других учебных и методических материалов.</w:t>
      </w:r>
      <w:r>
        <w:rPr>
          <w:rFonts w:ascii="Times New Roman" w:hAnsi="Times New Roman"/>
          <w:sz w:val="28"/>
        </w:rPr>
        <w:br/>
        <w:t xml:space="preserve">     При осуществлении обучения с использованием дистанционных образовательных технологий, надлежит организовать обучение в соответствии с СанПиНом. Рекомендуемая непрерывная длительность работы, связанная с фиксацией взора непосредственно на экране, не должна </w:t>
      </w:r>
      <w:r>
        <w:rPr>
          <w:rFonts w:ascii="Times New Roman" w:hAnsi="Times New Roman"/>
          <w:sz w:val="28"/>
        </w:rPr>
        <w:lastRenderedPageBreak/>
        <w:t>превышать: для обучающихся в I-IV классах -15 минут, для обучающихся в V-VII классах -20 минут, для обучающихся в VIII-IХ классах -25 минут, для обучающихся в Х-ХI классах на первом часу учебных занятий-30 минут, на втором- 20 минут.  </w:t>
      </w:r>
      <w:r>
        <w:rPr>
          <w:rFonts w:ascii="Times New Roman" w:hAnsi="Times New Roman"/>
          <w:sz w:val="28"/>
        </w:rPr>
        <w:br/>
        <w:t xml:space="preserve">     Способы доставки учебных материалов ученику: электронная почта, размещение учебных материалов и задания уроков в формате DOC или HTML в сети на </w:t>
      </w:r>
      <w:proofErr w:type="spellStart"/>
      <w:r>
        <w:rPr>
          <w:rFonts w:ascii="Times New Roman" w:hAnsi="Times New Roman"/>
          <w:sz w:val="28"/>
        </w:rPr>
        <w:t>Web</w:t>
      </w:r>
      <w:proofErr w:type="spellEnd"/>
      <w:r>
        <w:rPr>
          <w:rFonts w:ascii="Times New Roman" w:hAnsi="Times New Roman"/>
          <w:sz w:val="28"/>
        </w:rPr>
        <w:t xml:space="preserve">-странице, представление урока как отдельного </w:t>
      </w:r>
      <w:proofErr w:type="spellStart"/>
      <w:r>
        <w:rPr>
          <w:rFonts w:ascii="Times New Roman" w:hAnsi="Times New Roman"/>
          <w:sz w:val="28"/>
        </w:rPr>
        <w:t>Web</w:t>
      </w:r>
      <w:proofErr w:type="spellEnd"/>
      <w:r>
        <w:rPr>
          <w:rFonts w:ascii="Times New Roman" w:hAnsi="Times New Roman"/>
          <w:sz w:val="28"/>
        </w:rPr>
        <w:t>-сайта. </w:t>
      </w:r>
    </w:p>
    <w:p w14:paraId="12000000" w14:textId="763EC454" w:rsidR="00466EEF" w:rsidRDefault="007B7BAF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 методических рекомендаций</w:t>
      </w:r>
      <w:r>
        <w:rPr>
          <w:rFonts w:ascii="Times New Roman" w:hAnsi="Times New Roman"/>
          <w:sz w:val="28"/>
        </w:rPr>
        <w:t xml:space="preserve"> – способствовать развитию дистанционного образования в МКОУ «</w:t>
      </w:r>
      <w:proofErr w:type="spellStart"/>
      <w:proofErr w:type="gramStart"/>
      <w:r>
        <w:rPr>
          <w:rFonts w:ascii="Times New Roman" w:hAnsi="Times New Roman"/>
          <w:sz w:val="28"/>
        </w:rPr>
        <w:t>Шушинская</w:t>
      </w:r>
      <w:proofErr w:type="spellEnd"/>
      <w:r>
        <w:rPr>
          <w:rFonts w:ascii="Times New Roman" w:hAnsi="Times New Roman"/>
          <w:sz w:val="28"/>
        </w:rPr>
        <w:t xml:space="preserve">  СОШ</w:t>
      </w:r>
      <w:proofErr w:type="gramEnd"/>
      <w:r>
        <w:rPr>
          <w:rFonts w:ascii="Times New Roman" w:hAnsi="Times New Roman"/>
          <w:sz w:val="28"/>
        </w:rPr>
        <w:t xml:space="preserve">  для оптимизации учебного процесса. </w:t>
      </w:r>
    </w:p>
    <w:p w14:paraId="13000000" w14:textId="77777777" w:rsidR="00466EEF" w:rsidRDefault="007B7BAF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Задачи:</w:t>
      </w:r>
      <w:r>
        <w:rPr>
          <w:rFonts w:ascii="Times New Roman" w:hAnsi="Times New Roman"/>
          <w:sz w:val="28"/>
        </w:rPr>
        <w:t xml:space="preserve"> - обеспечить информационно-методическое сопровождение учебного процесса </w:t>
      </w:r>
    </w:p>
    <w:p w14:paraId="14000000" w14:textId="77777777" w:rsidR="00466EEF" w:rsidRDefault="007B7BAF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содействовать реализации федеральных государственных образовательных стандартов в школе;</w:t>
      </w:r>
    </w:p>
    <w:p w14:paraId="15000000" w14:textId="77777777" w:rsidR="00466EEF" w:rsidRDefault="007B7BAF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-способствовать повышению качества образования. Для внедрения дистанционной формы обучения или ее элементов в школе администрация, в первую очередь, определила алгоритм перехода на ДО, и взаимодействия между родителями и педагогами.</w:t>
      </w:r>
    </w:p>
    <w:p w14:paraId="16000000" w14:textId="77777777" w:rsidR="00466EEF" w:rsidRDefault="007B7BAF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Специфическими для педагогических работников школы, реализующих ДО, являются следующие знания и умения: - знание методик, технологий, подходов в организации дистанционного образовательного процесса для детей; - знания о специфическом инструментарии и возможностях, позволяющих технически осуществлять процесс обучения в дистанционной форме; - умение организовать собственную работу на компьютере; - умение выбрать и использовать локальные приложения для решения педагогических задач, как собственных, так и при взаимодействии с обучающимися; - умение использовать периферийное оборудование до степени свободы, позволяющей помочь в вопросах его использования обучающимся; - умение привлекать возможности информационных объектов, находящихся на внешних </w:t>
      </w:r>
      <w:r>
        <w:rPr>
          <w:rFonts w:ascii="Times New Roman" w:hAnsi="Times New Roman"/>
          <w:sz w:val="28"/>
        </w:rPr>
        <w:lastRenderedPageBreak/>
        <w:t>интернет-сайтах (электронные библиотеки и словари, информационные ресурсы, специализированные по предметной направленности сайты, информацию, размещенную на образовательных порталах и т.п.); - умение организовывать собственную деятельность и деятельность обучающихся в информационной среде.</w:t>
      </w:r>
    </w:p>
    <w:p w14:paraId="17000000" w14:textId="77777777" w:rsidR="00466EEF" w:rsidRDefault="007B7BAF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 </w:t>
      </w:r>
      <w:r>
        <w:rPr>
          <w:rFonts w:ascii="Times New Roman" w:hAnsi="Times New Roman"/>
          <w:b/>
          <w:sz w:val="28"/>
        </w:rPr>
        <w:t>Дистанционное обучение:</w:t>
      </w:r>
      <w:r>
        <w:rPr>
          <w:rFonts w:ascii="Times New Roman" w:hAnsi="Times New Roman"/>
          <w:sz w:val="28"/>
        </w:rPr>
        <w:t xml:space="preserve"> базовые понятия Дистанционное (от англ. </w:t>
      </w:r>
      <w:proofErr w:type="spellStart"/>
      <w:r>
        <w:rPr>
          <w:rFonts w:ascii="Times New Roman" w:hAnsi="Times New Roman"/>
          <w:sz w:val="28"/>
        </w:rPr>
        <w:t>distance</w:t>
      </w:r>
      <w:proofErr w:type="spellEnd"/>
      <w:r>
        <w:rPr>
          <w:rFonts w:ascii="Times New Roman" w:hAnsi="Times New Roman"/>
          <w:sz w:val="28"/>
        </w:rPr>
        <w:t xml:space="preserve"> – дистанция) или </w:t>
      </w:r>
      <w:proofErr w:type="spellStart"/>
      <w:r>
        <w:rPr>
          <w:rFonts w:ascii="Times New Roman" w:hAnsi="Times New Roman"/>
          <w:sz w:val="28"/>
        </w:rPr>
        <w:t>дистантное</w:t>
      </w:r>
      <w:proofErr w:type="spellEnd"/>
      <w:r>
        <w:rPr>
          <w:rFonts w:ascii="Times New Roman" w:hAnsi="Times New Roman"/>
          <w:sz w:val="28"/>
        </w:rPr>
        <w:t xml:space="preserve"> (от англ. </w:t>
      </w:r>
      <w:proofErr w:type="spellStart"/>
      <w:r>
        <w:rPr>
          <w:rFonts w:ascii="Times New Roman" w:hAnsi="Times New Roman"/>
          <w:sz w:val="28"/>
        </w:rPr>
        <w:t>distant</w:t>
      </w:r>
      <w:proofErr w:type="spellEnd"/>
      <w:r>
        <w:rPr>
          <w:rFonts w:ascii="Times New Roman" w:hAnsi="Times New Roman"/>
          <w:sz w:val="28"/>
        </w:rPr>
        <w:t xml:space="preserve"> – отдаленный) обучение – форма обучения, при которой все или большая часть учебных процедур осуществляется с использованием современных информационных и телекоммуникационных технологий при территориальной разобщенности педагога и обучающихся. Дистанционное обучение независимо от способа реализации отличает: - разъединение в пространстве и/или времени педагогов и обучающихся, обучающихся между собой, а также обучающихся и образовательных ресурсов; - взаимодействие между педагогом и обучающимся, между обучающимися, а также между обучающимися и образовательными ресурсами посредством различных видов телекоммуникаций. Дистанционные образовательные технологии – это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работников». Для организации дистанционного обучения используются специализированные программные ресурсы, информационно- образовательные среды, технологические платформы и различные виды телекоммуникаций. Под технологической платформой дистанционного обучения понимается совокупность программно-технических средств, направленных на предоставление услуг дистанционного обучения, включая администрирование учебных процедур и проведение учебного процесса на расстоянии. </w:t>
      </w:r>
    </w:p>
    <w:p w14:paraId="18000000" w14:textId="77777777" w:rsidR="00466EEF" w:rsidRDefault="007B7BAF">
      <w:p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 Виды технологических платформ дистанционного обучения</w:t>
      </w:r>
    </w:p>
    <w:p w14:paraId="19000000" w14:textId="77777777" w:rsidR="00466EEF" w:rsidRDefault="007B7BAF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В настоящее время различают следующие основные виды технологических платформ дистанционного обучения - кейс-технологии и сетевые технологии. Кейс-технология. Кейс-технология основывается на использовании наборов (кейсов) текстовых, аудио-, видео - и мультимедийных </w:t>
      </w:r>
      <w:proofErr w:type="spellStart"/>
      <w:r>
        <w:rPr>
          <w:rFonts w:ascii="Times New Roman" w:hAnsi="Times New Roman"/>
          <w:sz w:val="28"/>
        </w:rPr>
        <w:t>учебнометодических</w:t>
      </w:r>
      <w:proofErr w:type="spellEnd"/>
      <w:r>
        <w:rPr>
          <w:rFonts w:ascii="Times New Roman" w:hAnsi="Times New Roman"/>
          <w:sz w:val="28"/>
        </w:rPr>
        <w:t xml:space="preserve"> материалов и их рассылке для самостоятельного изучения учащимся при организации регулярных консультаций у преподавателей </w:t>
      </w:r>
      <w:proofErr w:type="spellStart"/>
      <w:r>
        <w:rPr>
          <w:rFonts w:ascii="Times New Roman" w:hAnsi="Times New Roman"/>
          <w:sz w:val="28"/>
        </w:rPr>
        <w:t>тьюторов</w:t>
      </w:r>
      <w:proofErr w:type="spellEnd"/>
      <w:r>
        <w:rPr>
          <w:rFonts w:ascii="Times New Roman" w:hAnsi="Times New Roman"/>
          <w:sz w:val="28"/>
        </w:rPr>
        <w:t xml:space="preserve">. Сетевые технологии. Сетевые технологии, использующие телекоммуникационные сети для обеспечения учащихся </w:t>
      </w:r>
      <w:proofErr w:type="spellStart"/>
      <w:r>
        <w:rPr>
          <w:rFonts w:ascii="Times New Roman" w:hAnsi="Times New Roman"/>
          <w:sz w:val="28"/>
        </w:rPr>
        <w:t>учебнометодическим</w:t>
      </w:r>
      <w:proofErr w:type="spellEnd"/>
      <w:r>
        <w:rPr>
          <w:rFonts w:ascii="Times New Roman" w:hAnsi="Times New Roman"/>
          <w:sz w:val="28"/>
        </w:rPr>
        <w:t xml:space="preserve"> материалом и взаимодействия с различной степенью интерактивности между преподавателем и учащимся. Сетевые технологии подразделяются на асинхронные и синхронные. Асинхронные технологии реализуют распределенное обучение, а синхронные - истинно дистанционное обучение. </w:t>
      </w:r>
      <w:r>
        <w:rPr>
          <w:rFonts w:ascii="Times New Roman" w:hAnsi="Times New Roman"/>
          <w:b/>
          <w:sz w:val="28"/>
        </w:rPr>
        <w:t>1.1.2. Использование сетевых технологий для дистанционного обучения</w:t>
      </w:r>
      <w:r>
        <w:rPr>
          <w:rFonts w:ascii="Times New Roman" w:hAnsi="Times New Roman"/>
          <w:sz w:val="28"/>
        </w:rPr>
        <w:t xml:space="preserve"> Асинхронные сетевые технологии (офлайн-обучение) - средства коммуникаций, позволяющие передавать и получать данные в удобное время для каждого участника процесса, независимо друг от друга. К данному типу коммуникаций можно отнести к примеру: - Форумы. Удобство их использования заключается в публичном обмене опытом, знаний и любой другой информации. Достаточно создать новую тему или присоединиться к существующим, затем оставить свои сообщения или комментарии. Информация будет доступна всем участникам процесса, что позволит в любой момент ответить или прочитать сообщение, или комментарий. Все проведенные дискуссии можно прочитать и добавить свой ответ к ним в любое время. - Электронная почта. Этот вид связи подходит только для персонального «адресного» общения, делая затруднительными публичные </w:t>
      </w:r>
      <w:proofErr w:type="spellStart"/>
      <w:proofErr w:type="gramStart"/>
      <w:r>
        <w:rPr>
          <w:rFonts w:ascii="Times New Roman" w:hAnsi="Times New Roman"/>
          <w:sz w:val="28"/>
        </w:rPr>
        <w:t>обсуждения.Групповое</w:t>
      </w:r>
      <w:proofErr w:type="spellEnd"/>
      <w:proofErr w:type="gramEnd"/>
      <w:r>
        <w:rPr>
          <w:rFonts w:ascii="Times New Roman" w:hAnsi="Times New Roman"/>
          <w:sz w:val="28"/>
        </w:rPr>
        <w:t xml:space="preserve"> участие в создании материала делает процесс интересным, вовлекая обучающихся в формирование базиса знаний. Синхронные сетевые технологии (онлайн-обучение) - это средства коммуникации, позволяющие обмениваться информацией в реальном времени. Данный тип обратной связи между участниками учебного процесса </w:t>
      </w:r>
      <w:r>
        <w:rPr>
          <w:rFonts w:ascii="Times New Roman" w:hAnsi="Times New Roman"/>
          <w:sz w:val="28"/>
        </w:rPr>
        <w:lastRenderedPageBreak/>
        <w:t xml:space="preserve">предоставляет возможность непосредственного общения в реальном времени. - </w:t>
      </w:r>
      <w:proofErr w:type="gramStart"/>
      <w:r>
        <w:rPr>
          <w:rFonts w:ascii="Times New Roman" w:hAnsi="Times New Roman"/>
          <w:sz w:val="28"/>
        </w:rPr>
        <w:t>Видео-конференции</w:t>
      </w:r>
      <w:proofErr w:type="gramEnd"/>
      <w:r>
        <w:rPr>
          <w:rFonts w:ascii="Times New Roman" w:hAnsi="Times New Roman"/>
          <w:sz w:val="28"/>
        </w:rPr>
        <w:t xml:space="preserve">. Общение проходит в непосредственном контакте с педагогом и обучающимися. - Текстовые конференции (чаты). Наиболее распространенными вариантами общения являются персональные чаты между двумя участниками процесса обучения. Однако, при необходимости, чат может быть публичным с тремя и более участниками процесса дистанционного обучения. Синхронные сетевые технологии обучения реализуют истинно дистанционное обучение, когда участники учебного процесса территориально удалены друг от друга. Такие технологии предполагают создание виртуальных учебных классов с использованием средств видеоконференцсвязи и дополнительных инструментов совместной работы. Синхронные технологии требуют одновременного виртуального присутствия всех участников учебного процесса в классе и позволяют эффективно сочетать различные модели преподавания даже в рамках одного занятия. Используемые средства телекоммуникации играют огромную роль в организации обучения. Каждый из них имеет свою специфику, влияющую на возможные способы и формы взаимодействия и накладывающую определенные ограничения на образовательный процесс. В зависимости от используемых средств телекоммуникации можно выделить три варианта организации обучения: </w:t>
      </w:r>
      <w:r>
        <w:rPr>
          <w:rFonts w:ascii="Symbol" w:hAnsi="Symbol"/>
          <w:sz w:val="28"/>
        </w:rPr>
        <w:t></w:t>
      </w:r>
      <w:r>
        <w:rPr>
          <w:rFonts w:ascii="Times New Roman" w:hAnsi="Times New Roman"/>
          <w:sz w:val="28"/>
        </w:rPr>
        <w:t xml:space="preserve"> обучение на основе кейс-технологии, </w:t>
      </w:r>
      <w:r>
        <w:rPr>
          <w:rFonts w:ascii="Symbol" w:hAnsi="Symbol"/>
          <w:sz w:val="28"/>
        </w:rPr>
        <w:t></w:t>
      </w:r>
      <w:r>
        <w:rPr>
          <w:rFonts w:ascii="Times New Roman" w:hAnsi="Times New Roman"/>
          <w:sz w:val="28"/>
        </w:rPr>
        <w:t xml:space="preserve"> сетевое обучение, </w:t>
      </w:r>
      <w:r>
        <w:rPr>
          <w:rFonts w:ascii="Symbol" w:hAnsi="Symbol"/>
          <w:sz w:val="28"/>
        </w:rPr>
        <w:t></w:t>
      </w:r>
      <w:r>
        <w:rPr>
          <w:rFonts w:ascii="Times New Roman" w:hAnsi="Times New Roman"/>
          <w:sz w:val="28"/>
        </w:rPr>
        <w:t xml:space="preserve"> смешанное обучение.</w:t>
      </w:r>
    </w:p>
    <w:p w14:paraId="1A000000" w14:textId="77777777" w:rsidR="00466EEF" w:rsidRDefault="007B7BAF">
      <w:p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1.3. Типы организации дистанционного обучения</w:t>
      </w:r>
    </w:p>
    <w:p w14:paraId="1B000000" w14:textId="77777777" w:rsidR="00466EEF" w:rsidRDefault="007B7BAF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зависимости от способа коммуникации педагога и обучающегося можно выделить три типа организации дистанционного обучения:</w:t>
      </w:r>
    </w:p>
    <w:p w14:paraId="1C000000" w14:textId="77777777" w:rsidR="00466EEF" w:rsidRDefault="007B7BAF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 Самообучение, организуемое посредством взаимодействия, обучающегося с образовательными ресурсами, при этом контакты с другими участниками образовательного процесса минимизированы; </w:t>
      </w:r>
    </w:p>
    <w:p w14:paraId="1D000000" w14:textId="77777777" w:rsidR="00466EEF" w:rsidRDefault="007B7BAF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Индивидуализированное обучение, основанное на взаимодействии обучающегося с образовательными ресурсами, а также с педагогом в индивидуальном обучении;</w:t>
      </w:r>
    </w:p>
    <w:p w14:paraId="1E000000" w14:textId="77777777" w:rsidR="00466EEF" w:rsidRDefault="007B7BAF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3. Обучение в группе, предполагающее активное взаимодействие всех участников учебного процесса. Каждый из указанных типов организации дистанционного обучения характеризуется спектром педагогических методов и приёмов обучения, которые могут быть применены в рамках данного обучения.</w:t>
      </w:r>
    </w:p>
    <w:p w14:paraId="1F000000" w14:textId="77777777" w:rsidR="00466EEF" w:rsidRDefault="007B7BAF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Основными элементами данной модели являются следующие: </w:t>
      </w:r>
    </w:p>
    <w:p w14:paraId="20000000" w14:textId="77777777" w:rsidR="00466EEF" w:rsidRDefault="007B7BAF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Многоканальность доставки образовательного контента обучающимся с помощью используемых ИКТ. В качестве средств доставки контента или обеспечения повышения ее эффективности могут выступать: - информационно-образовательная среда, взаимодействие в которой происходит посредством сети Интернет; - компьютеры и презентационное оборудование в совокупности с используемыми в процессе очных занятий презентациями, фрагментами ЭОР, анимацией и пр.; </w:t>
      </w:r>
    </w:p>
    <w:p w14:paraId="21000000" w14:textId="77777777" w:rsidR="00466EEF" w:rsidRDefault="007B7BAF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Средства поддержки методической работы педагога при обучении в ИКТ насыщенной среде (электронная библиотека, </w:t>
      </w:r>
      <w:proofErr w:type="spellStart"/>
      <w:r>
        <w:rPr>
          <w:rFonts w:ascii="Times New Roman" w:hAnsi="Times New Roman"/>
          <w:sz w:val="28"/>
        </w:rPr>
        <w:t>медиатека</w:t>
      </w:r>
      <w:proofErr w:type="spellEnd"/>
      <w:r>
        <w:rPr>
          <w:rFonts w:ascii="Times New Roman" w:hAnsi="Times New Roman"/>
          <w:sz w:val="28"/>
        </w:rPr>
        <w:t xml:space="preserve">, электронный каталог традиционной библиотеки учебного заведения и т.д.). </w:t>
      </w:r>
    </w:p>
    <w:p w14:paraId="22000000" w14:textId="77777777" w:rsidR="00466EEF" w:rsidRDefault="007B7BAF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Расширенный набор средств удаленного взаимодействия, обучающегося с педагогом: - традиционное общение в аудитории; - электронная почта; - образовательные интернет-форумы; - трансляция или запись лекций; - видеоконференции и пр. </w:t>
      </w:r>
    </w:p>
    <w:p w14:paraId="23000000" w14:textId="77777777" w:rsidR="00466EEF" w:rsidRDefault="007B7BAF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Современные средства повышения эффективности оценивания результатов обучения, предполагающие как включение контрольных элементов в рассмотренные в предыдущем пункте взаимодействия, так и широкое использование компьютерного тестирования.</w:t>
      </w:r>
    </w:p>
    <w:p w14:paraId="24000000" w14:textId="77777777" w:rsidR="00466EEF" w:rsidRDefault="007B7BAF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5. Для учета результатов образовательной деятельности, наряду с традиционной «бумажной», используется электронная система учета успеваемости.</w:t>
      </w:r>
    </w:p>
    <w:sectPr w:rsidR="00466EE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EF"/>
    <w:rsid w:val="00466EEF"/>
    <w:rsid w:val="006A2F98"/>
    <w:rsid w:val="007B7BAF"/>
    <w:rsid w:val="0085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6E4B"/>
  <w15:docId w15:val="{90C92F67-9C0B-454B-AA00-FE0E7582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5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</dc:creator>
  <cp:lastModifiedBy>RePack by Diakov</cp:lastModifiedBy>
  <cp:revision>3</cp:revision>
  <dcterms:created xsi:type="dcterms:W3CDTF">2020-04-12T20:10:00Z</dcterms:created>
  <dcterms:modified xsi:type="dcterms:W3CDTF">2020-04-12T20:15:00Z</dcterms:modified>
</cp:coreProperties>
</file>