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678D" w:rsidRDefault="003B3266" w:rsidP="006B678D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</w:t>
      </w:r>
      <w:r w:rsidR="006B678D">
        <w:rPr>
          <w:rFonts w:eastAsia="Calibri"/>
          <w:b/>
          <w:iCs/>
          <w:color w:val="000000"/>
          <w:sz w:val="28"/>
          <w:szCs w:val="28"/>
          <w:lang w:eastAsia="en-US"/>
        </w:rPr>
        <w:t>Утвер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ждено</w:t>
      </w:r>
    </w:p>
    <w:p w:rsidR="003B3266" w:rsidRDefault="003B3266" w:rsidP="006B678D">
      <w:pPr>
        <w:ind w:left="11199"/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Директор школы: _________</w:t>
      </w:r>
      <w:proofErr w:type="spellStart"/>
      <w:r w:rsidR="005A317B">
        <w:rPr>
          <w:rFonts w:eastAsia="Calibri"/>
          <w:b/>
          <w:iCs/>
          <w:color w:val="000000"/>
          <w:sz w:val="28"/>
          <w:szCs w:val="28"/>
          <w:lang w:eastAsia="en-US"/>
        </w:rPr>
        <w:t>Абакарова</w:t>
      </w:r>
      <w:proofErr w:type="spellEnd"/>
      <w:r w:rsidR="005A317B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Ш.Ш.</w:t>
      </w:r>
    </w:p>
    <w:p w:rsidR="003B3266" w:rsidRDefault="003B3266" w:rsidP="003B3266">
      <w:pPr>
        <w:rPr>
          <w:rFonts w:eastAsia="Calibri"/>
          <w:b/>
          <w:iCs/>
          <w:color w:val="000000"/>
          <w:sz w:val="28"/>
          <w:szCs w:val="28"/>
          <w:lang w:eastAsia="en-US"/>
        </w:rPr>
      </w:pPr>
      <w:r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                                                                                                                      </w:t>
      </w:r>
      <w:r w:rsidR="00BC0350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                           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Приказ от 06.04.2020</w:t>
      </w:r>
      <w:r w:rsidR="00BC0350">
        <w:rPr>
          <w:rFonts w:eastAsia="Calibri"/>
          <w:b/>
          <w:iCs/>
          <w:color w:val="000000"/>
          <w:sz w:val="28"/>
          <w:szCs w:val="28"/>
          <w:lang w:eastAsia="en-US"/>
        </w:rPr>
        <w:t xml:space="preserve"> </w:t>
      </w:r>
      <w:r>
        <w:rPr>
          <w:rFonts w:eastAsia="Calibri"/>
          <w:b/>
          <w:iCs/>
          <w:color w:val="000000"/>
          <w:sz w:val="28"/>
          <w:szCs w:val="28"/>
          <w:lang w:eastAsia="en-US"/>
        </w:rPr>
        <w:t>г. №</w:t>
      </w:r>
      <w:r w:rsidR="00BC0350">
        <w:rPr>
          <w:rFonts w:eastAsia="Calibri"/>
          <w:b/>
          <w:iCs/>
          <w:color w:val="000000"/>
          <w:sz w:val="28"/>
          <w:szCs w:val="28"/>
          <w:lang w:eastAsia="en-US"/>
        </w:rPr>
        <w:t>14</w:t>
      </w:r>
    </w:p>
    <w:p w:rsidR="006B678D" w:rsidRDefault="00BB0231" w:rsidP="006B678D">
      <w:pPr>
        <w:spacing w:after="200" w:line="276" w:lineRule="auto"/>
        <w:jc w:val="center"/>
      </w:pPr>
      <w:r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П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лан мероприятий («Дорожная карта»)</w:t>
      </w:r>
      <w:r w:rsidR="006B678D">
        <w:rPr>
          <w:rFonts w:eastAsia="Calibri"/>
          <w:b/>
          <w:i/>
          <w:iCs/>
          <w:color w:val="000000"/>
          <w:sz w:val="28"/>
          <w:szCs w:val="28"/>
          <w:lang w:eastAsia="en-US"/>
        </w:rPr>
        <w:br/>
        <w:t xml:space="preserve">по обеспечению перехода на дистанционное обучение в </w:t>
      </w:r>
      <w:r w:rsidR="00631D98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МКОУ «</w:t>
      </w:r>
      <w:proofErr w:type="spellStart"/>
      <w:r w:rsidR="005A317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>Шушинская</w:t>
      </w:r>
      <w:proofErr w:type="spellEnd"/>
      <w:r w:rsidR="005A317B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</w:t>
      </w:r>
      <w:bookmarkStart w:id="0" w:name="_GoBack"/>
      <w:bookmarkEnd w:id="0"/>
      <w:r w:rsidR="00567F81">
        <w:rPr>
          <w:rFonts w:eastAsia="Calibri"/>
          <w:b/>
          <w:i/>
          <w:iCs/>
          <w:color w:val="000000"/>
          <w:sz w:val="28"/>
          <w:szCs w:val="28"/>
          <w:lang w:eastAsia="en-US"/>
        </w:rPr>
        <w:t xml:space="preserve"> СОШ»</w:t>
      </w:r>
    </w:p>
    <w:tbl>
      <w:tblPr>
        <w:tblW w:w="0" w:type="auto"/>
        <w:tblInd w:w="-5" w:type="dxa"/>
        <w:tblLayout w:type="fixed"/>
        <w:tblLook w:val="0000" w:firstRow="0" w:lastRow="0" w:firstColumn="0" w:lastColumn="0" w:noHBand="0" w:noVBand="0"/>
      </w:tblPr>
      <w:tblGrid>
        <w:gridCol w:w="675"/>
        <w:gridCol w:w="9214"/>
        <w:gridCol w:w="2835"/>
        <w:gridCol w:w="2420"/>
      </w:tblGrid>
      <w:tr w:rsidR="006B678D" w:rsidTr="00E36A20">
        <w:trPr>
          <w:tblHeader/>
        </w:trPr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№</w:t>
            </w:r>
            <w:r>
              <w:rPr>
                <w:b/>
                <w:iCs/>
                <w:color w:val="000000"/>
                <w:sz w:val="22"/>
                <w:szCs w:val="22"/>
                <w:lang w:eastAsia="en-US"/>
              </w:rPr>
              <w:t xml:space="preserve"> </w:t>
            </w: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Мероприятия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 xml:space="preserve">Исполнитель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b/>
                <w:iCs/>
                <w:color w:val="000000"/>
                <w:sz w:val="22"/>
                <w:szCs w:val="22"/>
                <w:lang w:eastAsia="en-US"/>
              </w:rPr>
              <w:t>Сроки исполнения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b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Издание приказа(-</w:t>
            </w:r>
            <w:proofErr w:type="spellStart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ов</w:t>
            </w:r>
            <w:proofErr w:type="spellEnd"/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) о переходе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обучение,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в том числе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о назначении лиц, ответственных: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за организацию перехода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дистанционное обучение;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информирование участников образовательных отношений;</w:t>
            </w:r>
          </w:p>
          <w:p w:rsidR="006B678D" w:rsidRDefault="006B678D" w:rsidP="00E36A20">
            <w:pPr>
              <w:ind w:left="291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за организацию дистанционного обучения в каждом отдельном классе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директор общеобразовательной организации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br/>
              <w:t>(далее – ОО)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Актуализация локальных актов по вопросам организации и осуществления дистанционного обучения (при необходимости)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Мониторинг технической готовности общеобразовательной организации, педагогических работников, обучающихся  для перехода к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дистанционному обучению, в том числе проведение тренировочных подключений обучающихся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Сбор и анализ информации (заявлений) родителей (законных представителей) обучающихся, представленной любым доступным способом, в том числе и использованием информационно-телекоммуникационной сети «Интернет», о выбранной ими форме дистанционного обучения с учетом технических условий и наличия оборудования (компьютерное оборудование, мобильные устройства, Интернет), имеющихся по месту проживания ученика.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Определение организационно-технологической схемы дистанционного обучения для каждого ученика с учетом технических условий и оборудования, имеющихся по месту проживания ученика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режим работы общеобразовательной организации: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расписания уроков, занятий внеурочной деятельности;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корректировка продолжительности уроков, занятий внеурочной деятельности, перерывов между ними.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Включение в расписание уроков классных часов, проводимых в режиме онлайн, с привлечением социальных педагогов, психологов, педагогических работников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администрация ОО, классные руководители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ind w:left="32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Внесение изменений в рабочие программы учителей по каждому учебному предмету, в том числе: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указание в тематическом планировании рабочих программ учителей форм дистанционного обучения, применяемых в изложении материала, форм обратной связи, ссылок на применяемые электронные образовательные ресурсы;</w:t>
            </w:r>
          </w:p>
          <w:p w:rsidR="006B678D" w:rsidRDefault="006B678D" w:rsidP="00E36A20">
            <w:pPr>
              <w:ind w:left="32" w:firstLine="286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при необходимости – перераспределение (уплотнение) тематических модулей, блоков, отдельных тем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учителя-предметники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07.04.2020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Информирование каждого участника образовательных отношений о формах организации дистанционного обучения, внесенных изменениях в расписание уроков, занятий внеурочной деятельности, их времени, продолжительности, способах обратной связи, в том числе: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размещение указанной информации на официальном сайте общеобразовательной организации;</w:t>
            </w:r>
          </w:p>
          <w:p w:rsidR="006B678D" w:rsidRDefault="006B678D" w:rsidP="00E36A20">
            <w:pPr>
              <w:ind w:firstLine="318"/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регулярная актуализация информации на официальном сайте общеобразовательной организации.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ответственный за информирование участников образовательных отношений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до 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both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Организация и проведение разъяснительной и консультативной работы с родителями (законными представителями) обучающихся по вопросам организации дистанционного обучения по каждому учебному предмету, в том числе для обучающихся на дому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классные руководители, учителя-предметники 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Проведение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 использованием дистанционных технологий</w:t>
            </w: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 рабочего совещания с педагогическими работниками о готовности к переходу на </w:t>
            </w: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 xml:space="preserve">дистанционное обучение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06.04.2020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осуществления контроля текущей успеваемости и своевременного выставления текущих оценок в электронный классный журнал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ОО, классные руководители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Мониторинг организации дистанционного обучения в общеобразовательной организации:</w:t>
            </w:r>
          </w:p>
          <w:p w:rsidR="006B678D" w:rsidRDefault="006B678D" w:rsidP="00E36A20">
            <w:pPr>
              <w:ind w:left="34" w:firstLine="284"/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выявление и устранение проблем, связанных с организацией, осуществлением и качеством образования в условиях дистанционного обучения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постоянно на период дистанционного обучения</w:t>
            </w:r>
          </w:p>
        </w:tc>
      </w:tr>
      <w:tr w:rsidR="006B678D" w:rsidTr="00E36A20">
        <w:tc>
          <w:tcPr>
            <w:tcW w:w="6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6B678D">
            <w:pPr>
              <w:numPr>
                <w:ilvl w:val="0"/>
                <w:numId w:val="1"/>
              </w:numPr>
              <w:snapToGrid w:val="0"/>
              <w:ind w:left="0" w:firstLine="0"/>
              <w:contextualSpacing/>
              <w:rPr>
                <w:rFonts w:eastAsia="Calibri"/>
                <w:iCs/>
                <w:color w:val="000000"/>
                <w:lang w:eastAsia="en-US"/>
              </w:rPr>
            </w:pPr>
          </w:p>
        </w:tc>
        <w:tc>
          <w:tcPr>
            <w:tcW w:w="92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contextualSpacing/>
              <w:jc w:val="both"/>
            </w:pPr>
            <w:r>
              <w:rPr>
                <w:rFonts w:eastAsia="Calibri"/>
                <w:color w:val="000000"/>
                <w:sz w:val="22"/>
                <w:szCs w:val="22"/>
                <w:lang w:eastAsia="en-US"/>
              </w:rPr>
              <w:t>Организация и проведение внутренней оценки качества образования с целью выполнения общеобразовательных программ в полном объеме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администрация ОО</w:t>
            </w:r>
          </w:p>
        </w:tc>
        <w:tc>
          <w:tcPr>
            <w:tcW w:w="2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B678D" w:rsidRDefault="006B678D" w:rsidP="00E36A20">
            <w:pPr>
              <w:jc w:val="center"/>
            </w:pPr>
            <w:r>
              <w:rPr>
                <w:rFonts w:eastAsia="Calibri"/>
                <w:iCs/>
                <w:color w:val="000000"/>
                <w:sz w:val="22"/>
                <w:szCs w:val="22"/>
                <w:lang w:eastAsia="en-US"/>
              </w:rPr>
              <w:t>согласно плану ОО</w:t>
            </w:r>
          </w:p>
        </w:tc>
      </w:tr>
    </w:tbl>
    <w:p w:rsidR="00967E49" w:rsidRDefault="00967E49"/>
    <w:sectPr w:rsidR="00967E49" w:rsidSect="006B678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 w:val="0"/>
        <w:bCs w:val="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web"/>
  <w:zoom w:percent="9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678D"/>
    <w:rsid w:val="003B3266"/>
    <w:rsid w:val="0049777F"/>
    <w:rsid w:val="00567F81"/>
    <w:rsid w:val="005A317B"/>
    <w:rsid w:val="00631D98"/>
    <w:rsid w:val="0067016E"/>
    <w:rsid w:val="006B678D"/>
    <w:rsid w:val="00967E49"/>
    <w:rsid w:val="00B4794A"/>
    <w:rsid w:val="00BB0231"/>
    <w:rsid w:val="00BC0350"/>
    <w:rsid w:val="00DA1E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DD92AF"/>
  <w15:docId w15:val="{D54D8D44-B290-4B32-ADB6-0857B0420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B678D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656</Words>
  <Characters>3745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RePack by Diakov</cp:lastModifiedBy>
  <cp:revision>4</cp:revision>
  <dcterms:created xsi:type="dcterms:W3CDTF">2020-04-09T18:05:00Z</dcterms:created>
  <dcterms:modified xsi:type="dcterms:W3CDTF">2020-04-13T05:29:00Z</dcterms:modified>
</cp:coreProperties>
</file>